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1F" w:rsidRDefault="000F0D53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заседании </w:t>
      </w:r>
      <w:r w:rsidRPr="000F0D53">
        <w:rPr>
          <w:sz w:val="28"/>
          <w:szCs w:val="28"/>
        </w:rPr>
        <w:t>Комитета Управления Федерального казначейства по Приморскому краю по внутреннему контролю и внутреннему аудиту</w:t>
      </w:r>
    </w:p>
    <w:p w:rsidR="00B5401F" w:rsidRDefault="00B5401F" w:rsidP="00207C61">
      <w:pPr>
        <w:ind w:firstLine="851"/>
        <w:jc w:val="both"/>
        <w:rPr>
          <w:sz w:val="28"/>
          <w:szCs w:val="28"/>
        </w:rPr>
      </w:pPr>
    </w:p>
    <w:p w:rsidR="00037B94" w:rsidRDefault="00037B94" w:rsidP="00207C61">
      <w:pPr>
        <w:ind w:firstLine="851"/>
        <w:jc w:val="both"/>
        <w:rPr>
          <w:sz w:val="28"/>
          <w:szCs w:val="28"/>
        </w:rPr>
      </w:pPr>
    </w:p>
    <w:p w:rsidR="00037B94" w:rsidRDefault="00037B94" w:rsidP="00037B9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 марта 2026 года проведено </w:t>
      </w:r>
      <w:r w:rsidRPr="002C6DD8">
        <w:rPr>
          <w:sz w:val="28"/>
          <w:szCs w:val="28"/>
        </w:rPr>
        <w:t xml:space="preserve">заседание </w:t>
      </w:r>
      <w:r>
        <w:rPr>
          <w:sz w:val="28"/>
          <w:szCs w:val="28"/>
        </w:rPr>
        <w:t xml:space="preserve">Комитета Управления Федерального казначейства по Приморскому краю </w:t>
      </w:r>
      <w:r w:rsidRPr="006048F3">
        <w:rPr>
          <w:sz w:val="28"/>
          <w:szCs w:val="28"/>
        </w:rPr>
        <w:t>по внутреннем</w:t>
      </w:r>
      <w:r>
        <w:rPr>
          <w:sz w:val="28"/>
          <w:szCs w:val="28"/>
        </w:rPr>
        <w:t>у контролю и внутреннему аудиту (далее – Комитет, Управление)</w:t>
      </w:r>
      <w:r w:rsidRPr="002C6DD8">
        <w:rPr>
          <w:sz w:val="28"/>
          <w:szCs w:val="28"/>
        </w:rPr>
        <w:t>, на котором рассмотрены</w:t>
      </w:r>
      <w:r>
        <w:rPr>
          <w:sz w:val="28"/>
          <w:szCs w:val="28"/>
        </w:rPr>
        <w:t xml:space="preserve"> материалы</w:t>
      </w:r>
      <w:r w:rsidR="004862E4">
        <w:rPr>
          <w:sz w:val="28"/>
          <w:szCs w:val="28"/>
        </w:rPr>
        <w:t xml:space="preserve"> тематической</w:t>
      </w:r>
      <w:r>
        <w:rPr>
          <w:sz w:val="28"/>
          <w:szCs w:val="28"/>
        </w:rPr>
        <w:t xml:space="preserve"> </w:t>
      </w:r>
      <w:r w:rsidRPr="00BF205C">
        <w:rPr>
          <w:sz w:val="28"/>
          <w:szCs w:val="28"/>
        </w:rPr>
        <w:t xml:space="preserve">проверки </w:t>
      </w:r>
      <w:r w:rsidRPr="002A1675">
        <w:rPr>
          <w:bCs/>
          <w:sz w:val="28"/>
          <w:szCs w:val="28"/>
        </w:rPr>
        <w:t xml:space="preserve">деятельности </w:t>
      </w:r>
      <w:r>
        <w:rPr>
          <w:bCs/>
          <w:sz w:val="28"/>
          <w:szCs w:val="28"/>
        </w:rPr>
        <w:t xml:space="preserve">отдела № 22 Управления, а также </w:t>
      </w:r>
      <w:r>
        <w:rPr>
          <w:spacing w:val="-4"/>
          <w:sz w:val="28"/>
          <w:szCs w:val="28"/>
        </w:rPr>
        <w:t xml:space="preserve">результаты </w:t>
      </w:r>
      <w:r w:rsidRPr="00534635">
        <w:rPr>
          <w:spacing w:val="-6"/>
          <w:sz w:val="28"/>
          <w:szCs w:val="28"/>
        </w:rPr>
        <w:t>мониторинга выполнения решений, принятых на заседаниях Комитета</w:t>
      </w:r>
      <w:r w:rsidRPr="003C0397">
        <w:rPr>
          <w:bCs/>
          <w:sz w:val="28"/>
          <w:szCs w:val="28"/>
        </w:rPr>
        <w:t>.</w:t>
      </w:r>
    </w:p>
    <w:p w:rsidR="00F60064" w:rsidRDefault="00D927A8" w:rsidP="00F6006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рассмотрения материалов проверки</w:t>
      </w:r>
      <w:r w:rsidR="00932A4D">
        <w:rPr>
          <w:sz w:val="28"/>
          <w:szCs w:val="28"/>
        </w:rPr>
        <w:t xml:space="preserve"> и</w:t>
      </w:r>
      <w:bookmarkStart w:id="0" w:name="_GoBack"/>
      <w:bookmarkEnd w:id="0"/>
      <w:r>
        <w:rPr>
          <w:sz w:val="28"/>
          <w:szCs w:val="28"/>
        </w:rPr>
        <w:t xml:space="preserve"> результатов мониторинга выполненных решений Комитетом приняты соответствующие решения.</w:t>
      </w:r>
    </w:p>
    <w:p w:rsidR="00037B94" w:rsidRDefault="00037B94" w:rsidP="00037B94">
      <w:pPr>
        <w:ind w:firstLine="851"/>
        <w:jc w:val="both"/>
        <w:rPr>
          <w:sz w:val="28"/>
          <w:szCs w:val="28"/>
        </w:rPr>
      </w:pPr>
    </w:p>
    <w:p w:rsidR="00037B94" w:rsidRDefault="00037B94" w:rsidP="00207C61">
      <w:pPr>
        <w:ind w:firstLine="851"/>
        <w:jc w:val="both"/>
        <w:rPr>
          <w:sz w:val="28"/>
          <w:szCs w:val="28"/>
        </w:rPr>
      </w:pPr>
    </w:p>
    <w:sectPr w:rsidR="00037B94" w:rsidSect="00710BD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 w15:restartNumberingAfterBreak="0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59"/>
    <w:rsid w:val="00037B94"/>
    <w:rsid w:val="00062FAC"/>
    <w:rsid w:val="000F0D53"/>
    <w:rsid w:val="001535C9"/>
    <w:rsid w:val="001770DC"/>
    <w:rsid w:val="0019618D"/>
    <w:rsid w:val="00207C61"/>
    <w:rsid w:val="00286295"/>
    <w:rsid w:val="002C6DD8"/>
    <w:rsid w:val="003327E5"/>
    <w:rsid w:val="00390104"/>
    <w:rsid w:val="003C07EB"/>
    <w:rsid w:val="003C592E"/>
    <w:rsid w:val="00436A31"/>
    <w:rsid w:val="004862E4"/>
    <w:rsid w:val="004E27E0"/>
    <w:rsid w:val="00503A1F"/>
    <w:rsid w:val="00506190"/>
    <w:rsid w:val="00527B62"/>
    <w:rsid w:val="005E60B4"/>
    <w:rsid w:val="006037C7"/>
    <w:rsid w:val="006048F3"/>
    <w:rsid w:val="00617AD0"/>
    <w:rsid w:val="00664A1D"/>
    <w:rsid w:val="006B5980"/>
    <w:rsid w:val="006E4813"/>
    <w:rsid w:val="00710BDD"/>
    <w:rsid w:val="00750C07"/>
    <w:rsid w:val="008B54D6"/>
    <w:rsid w:val="00902A69"/>
    <w:rsid w:val="0090726F"/>
    <w:rsid w:val="00932A4D"/>
    <w:rsid w:val="0094682C"/>
    <w:rsid w:val="0099280C"/>
    <w:rsid w:val="009F0F90"/>
    <w:rsid w:val="00A1278B"/>
    <w:rsid w:val="00A16523"/>
    <w:rsid w:val="00A40B89"/>
    <w:rsid w:val="00A62FCC"/>
    <w:rsid w:val="00A77AD9"/>
    <w:rsid w:val="00A9530A"/>
    <w:rsid w:val="00AC6FF9"/>
    <w:rsid w:val="00B301BA"/>
    <w:rsid w:val="00B5401F"/>
    <w:rsid w:val="00B55970"/>
    <w:rsid w:val="00C00CE8"/>
    <w:rsid w:val="00C221BC"/>
    <w:rsid w:val="00C71151"/>
    <w:rsid w:val="00C7473E"/>
    <w:rsid w:val="00CB1DA4"/>
    <w:rsid w:val="00CD2359"/>
    <w:rsid w:val="00D253C9"/>
    <w:rsid w:val="00D26226"/>
    <w:rsid w:val="00D52A66"/>
    <w:rsid w:val="00D62937"/>
    <w:rsid w:val="00D927A8"/>
    <w:rsid w:val="00E05829"/>
    <w:rsid w:val="00E0635B"/>
    <w:rsid w:val="00EB52E3"/>
    <w:rsid w:val="00ED3FFE"/>
    <w:rsid w:val="00F01906"/>
    <w:rsid w:val="00F20366"/>
    <w:rsid w:val="00F60064"/>
    <w:rsid w:val="00F605F6"/>
    <w:rsid w:val="00FC3F8C"/>
    <w:rsid w:val="00FD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435FC"/>
  <w15:docId w15:val="{1B69CADD-F10B-4F25-A280-CAEE698D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BF10A-7801-4062-96D2-D9E26D61F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Шаленко Татьяна Викторовна</cp:lastModifiedBy>
  <cp:revision>7</cp:revision>
  <cp:lastPrinted>2023-11-27T11:10:00Z</cp:lastPrinted>
  <dcterms:created xsi:type="dcterms:W3CDTF">2026-05-28T01:26:00Z</dcterms:created>
  <dcterms:modified xsi:type="dcterms:W3CDTF">2026-05-28T02:12:00Z</dcterms:modified>
</cp:coreProperties>
</file>